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5" w:rsidRPr="002116C2" w:rsidRDefault="007B6F05" w:rsidP="007B6F05">
      <w:pPr>
        <w:pStyle w:val="Titolo"/>
        <w:spacing w:after="120" w:line="240" w:lineRule="auto"/>
        <w:ind w:right="-82"/>
        <w:rPr>
          <w:rFonts w:ascii="Arial" w:hAnsi="Arial" w:cs="Arial"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752475" cy="885825"/>
            <wp:effectExtent l="0" t="0" r="9525" b="9525"/>
            <wp:wrapNone/>
            <wp:docPr id="1" name="Immagine 1" descr="stem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hAnsi="Arial" w:cs="Arial"/>
          <w:sz w:val="40"/>
          <w:szCs w:val="40"/>
        </w:rPr>
        <w:t xml:space="preserve">C O M U N E  </w:t>
      </w:r>
      <w:r w:rsidRPr="002116C2">
        <w:rPr>
          <w:rFonts w:ascii="Arial" w:hAnsi="Arial" w:cs="Arial"/>
          <w:sz w:val="40"/>
          <w:szCs w:val="40"/>
        </w:rPr>
        <w:t>D I</w:t>
      </w:r>
      <w:r>
        <w:rPr>
          <w:rFonts w:ascii="Arial" w:hAnsi="Arial" w:cs="Arial"/>
          <w:sz w:val="40"/>
          <w:szCs w:val="40"/>
        </w:rPr>
        <w:t xml:space="preserve"> </w:t>
      </w:r>
      <w:r w:rsidRPr="002116C2">
        <w:rPr>
          <w:rFonts w:ascii="Arial" w:hAnsi="Arial" w:cs="Arial"/>
          <w:sz w:val="40"/>
          <w:szCs w:val="40"/>
        </w:rPr>
        <w:t xml:space="preserve"> C E R V E T E R I</w:t>
      </w:r>
    </w:p>
    <w:p w:rsidR="007B6F05" w:rsidRPr="00C86934" w:rsidRDefault="007B6F05" w:rsidP="007B6F05">
      <w:pPr>
        <w:pStyle w:val="Titolo2"/>
        <w:spacing w:after="120" w:line="240" w:lineRule="auto"/>
      </w:pPr>
      <w:r>
        <w:t xml:space="preserve">                                                                 </w:t>
      </w:r>
      <w:r w:rsidRPr="00C86934">
        <w:t>Provincia di Roma</w:t>
      </w:r>
    </w:p>
    <w:p w:rsidR="007B6F05" w:rsidRPr="00B12E7E" w:rsidRDefault="007B6F05" w:rsidP="007B6F05">
      <w:pPr>
        <w:spacing w:after="0" w:line="240" w:lineRule="auto"/>
        <w:jc w:val="center"/>
        <w:rPr>
          <w:rFonts w:ascii="Arial" w:hAnsi="Arial" w:cs="Arial"/>
          <w:b/>
        </w:rPr>
      </w:pPr>
      <w:r w:rsidRPr="00B12E7E">
        <w:rPr>
          <w:rFonts w:ascii="Arial" w:hAnsi="Arial" w:cs="Arial"/>
          <w:b/>
        </w:rPr>
        <w:t>Servizio Attività Produttive</w:t>
      </w:r>
    </w:p>
    <w:p w:rsidR="007B6F05" w:rsidRPr="009E61B0" w:rsidRDefault="007B6F05" w:rsidP="007B6F0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B12E7E">
        <w:rPr>
          <w:rFonts w:ascii="Arial" w:hAnsi="Arial" w:cs="Arial"/>
          <w:b/>
        </w:rPr>
        <w:t>3^ Area Assetto Uso e Sviluppo del Territorio</w:t>
      </w:r>
    </w:p>
    <w:p w:rsidR="007B6F05" w:rsidRDefault="007B6F05" w:rsidP="007B6F05">
      <w:pPr>
        <w:pStyle w:val="Titolo2"/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DC23E8">
        <w:rPr>
          <w:rFonts w:ascii="Verdana" w:hAnsi="Verdana"/>
          <w:sz w:val="16"/>
          <w:szCs w:val="16"/>
        </w:rPr>
        <w:t xml:space="preserve">Piazza Risorgimento, 1 – 00052 Cerveteri – </w:t>
      </w:r>
      <w:proofErr w:type="spellStart"/>
      <w:r w:rsidRPr="00DC23E8">
        <w:rPr>
          <w:rFonts w:ascii="Verdana" w:hAnsi="Verdana"/>
          <w:sz w:val="16"/>
          <w:szCs w:val="16"/>
        </w:rPr>
        <w:t>Tel</w:t>
      </w:r>
      <w:proofErr w:type="spellEnd"/>
      <w:r w:rsidRPr="00DC23E8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06 8</w:t>
      </w:r>
      <w:r w:rsidRPr="00DC23E8">
        <w:rPr>
          <w:rFonts w:ascii="Verdana" w:hAnsi="Verdana"/>
          <w:sz w:val="16"/>
          <w:szCs w:val="16"/>
        </w:rPr>
        <w:t>9630</w:t>
      </w:r>
      <w:r>
        <w:rPr>
          <w:rFonts w:ascii="Verdana" w:hAnsi="Verdana"/>
          <w:sz w:val="16"/>
          <w:szCs w:val="16"/>
        </w:rPr>
        <w:t>1</w:t>
      </w:r>
      <w:r w:rsidRPr="00DC23E8">
        <w:rPr>
          <w:rFonts w:ascii="Verdana" w:hAnsi="Verdana"/>
          <w:sz w:val="16"/>
          <w:szCs w:val="16"/>
        </w:rPr>
        <w:t xml:space="preserve"> – Fax: 06 9943008</w:t>
      </w:r>
    </w:p>
    <w:p w:rsidR="007B6F05" w:rsidRPr="008F32E8" w:rsidRDefault="007B6F05" w:rsidP="007B6F05">
      <w:pPr>
        <w:spacing w:after="0" w:line="240" w:lineRule="auto"/>
        <w:jc w:val="center"/>
        <w:rPr>
          <w:rFonts w:ascii="Arial" w:hAnsi="Arial" w:cs="Arial"/>
          <w:b/>
        </w:rPr>
      </w:pP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8C774C">
        <w:rPr>
          <w:rFonts w:ascii="Arial" w:hAnsi="Arial" w:cs="Arial"/>
          <w:sz w:val="24"/>
          <w:szCs w:val="24"/>
        </w:rPr>
        <w:t xml:space="preserve"> </w:t>
      </w:r>
      <w:r w:rsidRPr="008C774C">
        <w:rPr>
          <w:rFonts w:ascii="Arial" w:hAnsi="Arial" w:cs="Arial"/>
          <w:b/>
          <w:bCs/>
          <w:color w:val="000000"/>
          <w:sz w:val="32"/>
          <w:szCs w:val="32"/>
        </w:rPr>
        <w:t xml:space="preserve">RICHIESTA DI AUTORIZZAZIONE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8C774C">
        <w:rPr>
          <w:rFonts w:ascii="Arial" w:hAnsi="Arial" w:cs="Arial"/>
          <w:b/>
          <w:bCs/>
          <w:color w:val="000000"/>
          <w:sz w:val="32"/>
          <w:szCs w:val="32"/>
        </w:rPr>
        <w:t xml:space="preserve">PER SALA DA GIOCO E DA TRATTENIMENTO </w:t>
      </w:r>
    </w:p>
    <w:p w:rsidR="008C774C" w:rsidRPr="008C774C" w:rsidRDefault="008C774C" w:rsidP="008C774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8C774C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(ai sensi dell’art. 86 del Regio Decreto 18.6.1931, n.773 “Testo Unico delle Leggi di Pubblica Sicurezza”) </w:t>
      </w:r>
    </w:p>
    <w:p w:rsidR="00F717FD" w:rsidRDefault="00F717F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>Il Sottoscritto/a _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>__ , nato a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>.</w:t>
      </w:r>
      <w:r w:rsidR="007B6F05">
        <w:rPr>
          <w:rFonts w:ascii="Arial" w:hAnsi="Arial" w:cs="Arial"/>
          <w:color w:val="000000"/>
          <w:sz w:val="20"/>
          <w:szCs w:val="20"/>
        </w:rPr>
        <w:t>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il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; residente in </w:t>
      </w:r>
      <w:r w:rsidR="007B6F05">
        <w:rPr>
          <w:rFonts w:ascii="Arial" w:hAnsi="Arial" w:cs="Arial"/>
          <w:color w:val="000000"/>
          <w:sz w:val="20"/>
          <w:szCs w:val="20"/>
        </w:rPr>
        <w:t>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_______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>. ________, Codice Fiscale: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nella sua qualità di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74C" w:rsidRPr="008C774C" w:rsidRDefault="008C774C" w:rsidP="007B6F05">
      <w:pPr>
        <w:autoSpaceDE w:val="0"/>
        <w:autoSpaceDN w:val="0"/>
        <w:adjustRightInd w:val="0"/>
        <w:spacing w:after="0" w:line="240" w:lineRule="auto"/>
        <w:ind w:right="56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titolare omonima ditta individuale </w:t>
      </w:r>
      <w:r w:rsidR="007B6F05">
        <w:rPr>
          <w:rFonts w:ascii="Arial" w:hAnsi="Arial" w:cs="Arial"/>
          <w:color w:val="000000"/>
          <w:sz w:val="20"/>
          <w:szCs w:val="20"/>
        </w:rPr>
        <w:t xml:space="preserve">ovvero, </w:t>
      </w:r>
      <w:r w:rsidRPr="008C774C">
        <w:rPr>
          <w:rFonts w:ascii="Arial" w:hAnsi="Arial" w:cs="Arial"/>
          <w:color w:val="000000"/>
          <w:sz w:val="20"/>
          <w:szCs w:val="20"/>
        </w:rPr>
        <w:t>legale rappresentante della società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cod.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fisc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>./p. IVA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con sede nel Comune di 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_ via </w:t>
      </w:r>
      <w:r w:rsidR="007B6F05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8C774C">
        <w:rPr>
          <w:rFonts w:ascii="Arial" w:hAnsi="Arial" w:cs="Arial"/>
          <w:color w:val="000000"/>
          <w:sz w:val="20"/>
          <w:szCs w:val="20"/>
        </w:rPr>
        <w:t>n.</w:t>
      </w:r>
      <w:r w:rsidR="007B6F05">
        <w:rPr>
          <w:rFonts w:ascii="Arial" w:hAnsi="Arial" w:cs="Arial"/>
          <w:color w:val="000000"/>
          <w:sz w:val="20"/>
          <w:szCs w:val="20"/>
        </w:rPr>
        <w:t>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, iscritta al Registro delle Imprese di</w:t>
      </w:r>
      <w:r w:rsidR="007B6F05">
        <w:rPr>
          <w:rFonts w:ascii="Arial" w:hAnsi="Arial" w:cs="Arial"/>
          <w:color w:val="000000"/>
          <w:sz w:val="20"/>
          <w:szCs w:val="20"/>
        </w:rPr>
        <w:t>________________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, n.</w:t>
      </w:r>
      <w:r w:rsidR="007B6F05">
        <w:rPr>
          <w:rFonts w:ascii="Arial" w:hAnsi="Arial" w:cs="Arial"/>
          <w:color w:val="000000"/>
          <w:sz w:val="20"/>
          <w:szCs w:val="20"/>
        </w:rPr>
        <w:t xml:space="preserve"> _____________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 , </w:t>
      </w:r>
    </w:p>
    <w:p w:rsidR="007B6F05" w:rsidRDefault="007B6F05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b/>
          <w:bCs/>
          <w:color w:val="000000"/>
          <w:sz w:val="28"/>
          <w:szCs w:val="28"/>
        </w:rPr>
      </w:pPr>
      <w:r w:rsidRPr="008C774C">
        <w:rPr>
          <w:rFonts w:ascii="Arial" w:hAnsi="Arial" w:cs="Arial"/>
          <w:b/>
          <w:bCs/>
          <w:color w:val="000000"/>
          <w:sz w:val="28"/>
          <w:szCs w:val="28"/>
        </w:rPr>
        <w:t xml:space="preserve">CHIEDE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color w:val="000000"/>
          <w:sz w:val="28"/>
          <w:szCs w:val="28"/>
        </w:rPr>
      </w:pP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C774C">
        <w:rPr>
          <w:rFonts w:ascii="Arial" w:hAnsi="Arial" w:cs="Arial"/>
          <w:b/>
          <w:bCs/>
          <w:color w:val="000000"/>
          <w:sz w:val="20"/>
          <w:szCs w:val="20"/>
        </w:rPr>
        <w:t xml:space="preserve">ai sensi dell’ Art. 86 del Regio Decreto 18.6.1931, n. 773 “Testo Unico Leggi di Pubblica Sicurezza” e successive modifiche, il rilascio dell’autorizzazione per lo svolgimento dell’attività di: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Default="008C774C" w:rsidP="008C7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hAnsi="Arial Black" w:cs="Arial Black"/>
          <w:color w:val="000000"/>
          <w:sz w:val="32"/>
          <w:szCs w:val="32"/>
        </w:rPr>
      </w:pPr>
      <w:r w:rsidRPr="008C774C">
        <w:rPr>
          <w:rFonts w:ascii="Arial Black" w:hAnsi="Arial Black" w:cs="Arial Black"/>
          <w:color w:val="000000"/>
          <w:sz w:val="32"/>
          <w:szCs w:val="32"/>
        </w:rPr>
        <w:t xml:space="preserve">SALA GIOCHI </w:t>
      </w:r>
    </w:p>
    <w:p w:rsidR="00F717FD" w:rsidRDefault="00F717FD" w:rsidP="008C77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8C774C" w:rsidRDefault="00F717FD" w:rsidP="00F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C774C">
        <w:rPr>
          <w:rFonts w:ascii="Arial" w:hAnsi="Arial" w:cs="Arial"/>
          <w:sz w:val="20"/>
          <w:szCs w:val="20"/>
        </w:rPr>
        <w:t xml:space="preserve">nei locali avente superficie pari a mq. </w:t>
      </w:r>
      <w:r>
        <w:rPr>
          <w:rFonts w:ascii="Arial" w:hAnsi="Arial" w:cs="Arial"/>
          <w:sz w:val="20"/>
          <w:szCs w:val="20"/>
        </w:rPr>
        <w:t>__________</w:t>
      </w:r>
      <w:r w:rsidRPr="008C774C">
        <w:rPr>
          <w:rFonts w:ascii="Arial" w:hAnsi="Arial" w:cs="Arial"/>
          <w:sz w:val="20"/>
          <w:szCs w:val="20"/>
        </w:rPr>
        <w:t>. siti in questo Comune, in Via/piazza</w:t>
      </w:r>
      <w:r>
        <w:rPr>
          <w:rFonts w:ascii="Arial" w:hAnsi="Arial" w:cs="Arial"/>
          <w:sz w:val="20"/>
          <w:szCs w:val="20"/>
        </w:rPr>
        <w:t>_________________</w:t>
      </w:r>
      <w:r w:rsidRPr="008C774C">
        <w:rPr>
          <w:rFonts w:ascii="Arial" w:hAnsi="Arial" w:cs="Arial"/>
          <w:sz w:val="20"/>
          <w:szCs w:val="20"/>
        </w:rPr>
        <w:t xml:space="preserve"> n. _</w:t>
      </w:r>
      <w:r>
        <w:rPr>
          <w:rFonts w:ascii="Arial" w:hAnsi="Arial" w:cs="Arial"/>
          <w:sz w:val="20"/>
          <w:szCs w:val="20"/>
        </w:rPr>
        <w:t>____</w:t>
      </w:r>
      <w:r w:rsidRPr="008C774C">
        <w:rPr>
          <w:rFonts w:ascii="Arial" w:hAnsi="Arial" w:cs="Arial"/>
          <w:sz w:val="20"/>
          <w:szCs w:val="20"/>
        </w:rPr>
        <w:t xml:space="preserve"> , piano</w:t>
      </w:r>
      <w:r>
        <w:rPr>
          <w:rFonts w:ascii="Arial" w:hAnsi="Arial" w:cs="Arial"/>
          <w:sz w:val="20"/>
          <w:szCs w:val="20"/>
        </w:rPr>
        <w:t>____</w:t>
      </w:r>
    </w:p>
    <w:p w:rsidR="00F717FD" w:rsidRPr="008C774C" w:rsidRDefault="00F717FD" w:rsidP="00F717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Black" w:hAnsi="Arial Black" w:cs="Arial Black"/>
          <w:color w:val="000000"/>
          <w:sz w:val="32"/>
          <w:szCs w:val="32"/>
        </w:rPr>
      </w:pPr>
    </w:p>
    <w:tbl>
      <w:tblPr>
        <w:tblW w:w="970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1559"/>
        <w:gridCol w:w="1984"/>
        <w:gridCol w:w="2977"/>
      </w:tblGrid>
      <w:tr w:rsidR="008C774C" w:rsidRPr="008C774C" w:rsidTr="00F717FD">
        <w:trPr>
          <w:trHeight w:val="133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F71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estremi </w:t>
            </w:r>
            <w:r w:rsidR="00F717FD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>atastali</w:t>
            </w:r>
            <w:r w:rsidR="00F717FD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foglio n.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mappale n.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subalterno n. </w:t>
            </w:r>
          </w:p>
        </w:tc>
      </w:tr>
      <w:tr w:rsidR="008C774C" w:rsidRPr="008C774C" w:rsidTr="00F717FD">
        <w:trPr>
          <w:trHeight w:val="133"/>
        </w:trPr>
        <w:tc>
          <w:tcPr>
            <w:tcW w:w="4748" w:type="dxa"/>
            <w:gridSpan w:val="2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certificato di agibilità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Del_ </w:t>
            </w:r>
          </w:p>
        </w:tc>
      </w:tr>
      <w:tr w:rsidR="008C774C" w:rsidRPr="008C774C" w:rsidTr="00F717FD">
        <w:trPr>
          <w:trHeight w:val="133"/>
        </w:trPr>
        <w:tc>
          <w:tcPr>
            <w:tcW w:w="4748" w:type="dxa"/>
            <w:gridSpan w:val="2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dichiarazione di Agibilità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color w:val="000000"/>
                <w:sz w:val="20"/>
                <w:szCs w:val="20"/>
              </w:rPr>
              <w:t xml:space="preserve">Del_ </w:t>
            </w:r>
          </w:p>
        </w:tc>
      </w:tr>
    </w:tbl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sz w:val="24"/>
          <w:szCs w:val="24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A tal proposito, consapevole delle sanzioni penali previste per il caso di dichiarazioni non veritiere, di formazione o uso di atti falsi , richiamate dall’art. 76 del D.P.R. 445 del 28 dicembre 2000, ai sensi dell’art. 46 del medesimo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D.p.r.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 xml:space="preserve"> e dell’art. 483 del Codice Penale nel caso di dichiarazioni non veritiere e falsità in atti, </w:t>
      </w: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b/>
          <w:bCs/>
          <w:color w:val="000000"/>
          <w:sz w:val="28"/>
          <w:szCs w:val="28"/>
        </w:rPr>
      </w:pPr>
      <w:r w:rsidRPr="008C774C">
        <w:rPr>
          <w:rFonts w:ascii="Arial" w:hAnsi="Arial" w:cs="Arial"/>
          <w:b/>
          <w:bCs/>
          <w:color w:val="000000"/>
          <w:sz w:val="28"/>
          <w:szCs w:val="28"/>
        </w:rPr>
        <w:t xml:space="preserve">DICHIARA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color w:val="000000"/>
          <w:sz w:val="28"/>
          <w:szCs w:val="28"/>
        </w:rPr>
      </w:pPr>
    </w:p>
    <w:p w:rsidR="0054195A" w:rsidRDefault="008C774C" w:rsidP="008C77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>di non essere stato condannato a pena restrittiva della libertà personale superiore a tre anni per delitto non colposo;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di non essere sottoposto a sorveglianza speciale, misure di sicurezza personale, né di essere stato dichiarato delinquente abituale, professionale o per tendenza;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di non essere stato condannato per delitti contro la personalità dello Stato o contro l’ordine pubblico, ovvero per delitti contro le persone commessi con violenza; </w:t>
      </w:r>
    </w:p>
    <w:p w:rsidR="008C774C" w:rsidRPr="008C774C" w:rsidRDefault="00F717F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lastRenderedPageBreak/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di non essere stato condannato per furto, rapina, estorsione, sequestro di persona a scopo di rapina o di estorsione, o per violenza o resistenza all’autorità;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di non essere stato condannato per reati contro la moralità pubblica e li buon costume, ovvero contro la sanità pubblica;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di non essere stato condannato per il reato di gioco d’azzardo o per infrazioni alla legge sul lotto;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di non essere stato condannato per delitti commessi in stato di ubriachezza o per contravvenzioni concernenti la prevenzione dell’alcolismo o per abuso di sostanze stupefacenti; </w:t>
      </w: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che nei propri confronti non sussistono le cause di divieto, decadenza o sospensione di cui all’articolo 10 della Legge 31.05.1965 n. 575 </w:t>
      </w:r>
      <w:r w:rsidRPr="008C774C">
        <w:rPr>
          <w:rFonts w:ascii="Arial" w:hAnsi="Arial" w:cs="Arial"/>
          <w:i/>
          <w:iCs/>
          <w:color w:val="000000"/>
          <w:sz w:val="20"/>
          <w:szCs w:val="20"/>
        </w:rPr>
        <w:t xml:space="preserve">“disposizioni contro la mafia”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smi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che nei confronti dei propri conviventi sotto elencati non sussistono le cause di divieto, decadenza o sospensione di cui all’articolo 10 della Legge 31.05.1965 n. 575 </w:t>
      </w:r>
      <w:r w:rsidRPr="008C774C">
        <w:rPr>
          <w:rFonts w:ascii="Arial" w:hAnsi="Arial" w:cs="Arial"/>
          <w:i/>
          <w:iCs/>
          <w:color w:val="000000"/>
          <w:sz w:val="20"/>
          <w:szCs w:val="20"/>
        </w:rPr>
        <w:t>“disposizioni contro la mafia</w:t>
      </w:r>
      <w:r w:rsidRPr="008C774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”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smi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410"/>
        <w:gridCol w:w="2910"/>
        <w:gridCol w:w="2193"/>
      </w:tblGrid>
      <w:tr w:rsidR="008C774C" w:rsidRPr="008C774C" w:rsidTr="008C774C">
        <w:trPr>
          <w:trHeight w:val="138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Data e luogo di nascita 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7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Grado di parentela </w:t>
            </w:r>
          </w:p>
        </w:tc>
      </w:tr>
      <w:tr w:rsidR="008C774C" w:rsidRPr="008C774C" w:rsidTr="008C774C">
        <w:trPr>
          <w:trHeight w:val="138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74C" w:rsidRPr="008C774C" w:rsidTr="008C774C">
        <w:trPr>
          <w:trHeight w:val="138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74C" w:rsidRPr="008C774C" w:rsidTr="008C774C">
        <w:trPr>
          <w:trHeight w:val="138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74C" w:rsidRPr="008C774C" w:rsidTr="008C774C">
        <w:trPr>
          <w:trHeight w:val="138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74C" w:rsidRPr="008C774C" w:rsidTr="008C774C">
        <w:trPr>
          <w:trHeight w:val="138"/>
        </w:trPr>
        <w:tc>
          <w:tcPr>
            <w:tcW w:w="2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774C" w:rsidRDefault="008C774C" w:rsidP="008C774C">
      <w:pPr>
        <w:jc w:val="both"/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>che gli altri amministratori o membri del consiglio di amministrazione sono (</w:t>
      </w:r>
      <w:r w:rsidRPr="008C774C">
        <w:rPr>
          <w:rFonts w:ascii="Arial" w:hAnsi="Arial" w:cs="Arial"/>
          <w:b/>
          <w:bCs/>
          <w:color w:val="000000"/>
          <w:sz w:val="20"/>
          <w:szCs w:val="20"/>
        </w:rPr>
        <w:t>da compilarsi esclusivamente in caso di società</w:t>
      </w:r>
      <w:r w:rsidRPr="008C774C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104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009"/>
        <w:gridCol w:w="2009"/>
        <w:gridCol w:w="1595"/>
        <w:gridCol w:w="1843"/>
      </w:tblGrid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77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Nome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77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Cognome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77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Data e luogo di nascita 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77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Residenza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774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Carica sociale </w:t>
            </w:r>
          </w:p>
        </w:tc>
      </w:tr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C774C" w:rsidRPr="008C774C" w:rsidTr="008C774C">
        <w:trPr>
          <w:trHeight w:val="29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774C" w:rsidRPr="008C774C" w:rsidRDefault="008C774C" w:rsidP="008C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 w:rsidR="002F63ED">
        <w:rPr>
          <w:rFonts w:ascii="Arial" w:hAnsi="Arial" w:cs="Arial"/>
          <w:color w:val="000000"/>
          <w:sz w:val="36"/>
          <w:szCs w:val="36"/>
        </w:rPr>
        <w:t xml:space="preserve">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che nei confronti dei soggetti amministratori o membri del consiglio di amministrazione sopra indicati non sussiste alcun provvedimento giudiziario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interdittivo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 xml:space="preserve"> di cui all’art. 10 della Legge 31.05.1965 n. 575 </w:t>
      </w:r>
      <w:r w:rsidRPr="008C774C">
        <w:rPr>
          <w:rFonts w:ascii="Arial" w:hAnsi="Arial" w:cs="Arial"/>
          <w:i/>
          <w:iCs/>
          <w:color w:val="000000"/>
          <w:sz w:val="20"/>
          <w:szCs w:val="20"/>
        </w:rPr>
        <w:t>“disposizioni contro la mafia</w:t>
      </w:r>
      <w:r w:rsidRPr="008C774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”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8C774C">
        <w:rPr>
          <w:rFonts w:ascii="Arial" w:hAnsi="Arial" w:cs="Arial"/>
          <w:color w:val="000000"/>
          <w:sz w:val="20"/>
          <w:szCs w:val="20"/>
        </w:rPr>
        <w:t>smi</w:t>
      </w:r>
      <w:proofErr w:type="spellEnd"/>
      <w:r w:rsidRPr="008C774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C774C" w:rsidRDefault="002F63E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che nei confronti della società richiedente non sussiste alcun provvedimento giudiziario </w:t>
      </w:r>
      <w:proofErr w:type="spellStart"/>
      <w:r w:rsidR="008C774C" w:rsidRPr="008C774C">
        <w:rPr>
          <w:rFonts w:ascii="Arial" w:hAnsi="Arial" w:cs="Arial"/>
          <w:color w:val="000000"/>
          <w:sz w:val="20"/>
          <w:szCs w:val="20"/>
        </w:rPr>
        <w:t>interdittivo</w:t>
      </w:r>
      <w:proofErr w:type="spellEnd"/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 di cui all’art. 10 della Legge 31.05.1965 n. 575 </w:t>
      </w:r>
      <w:r w:rsidR="008C774C" w:rsidRPr="008C774C">
        <w:rPr>
          <w:rFonts w:ascii="Arial" w:hAnsi="Arial" w:cs="Arial"/>
          <w:i/>
          <w:iCs/>
          <w:color w:val="000000"/>
          <w:sz w:val="20"/>
          <w:szCs w:val="20"/>
        </w:rPr>
        <w:t>“disposizioni contro la mafia</w:t>
      </w:r>
      <w:r w:rsidR="008C774C" w:rsidRPr="008C774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” 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8C774C" w:rsidRPr="008C774C">
        <w:rPr>
          <w:rFonts w:ascii="Arial" w:hAnsi="Arial" w:cs="Arial"/>
          <w:color w:val="000000"/>
          <w:sz w:val="20"/>
          <w:szCs w:val="20"/>
        </w:rPr>
        <w:t>smi</w:t>
      </w:r>
      <w:proofErr w:type="spellEnd"/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b/>
          <w:bCs/>
          <w:color w:val="000000"/>
          <w:sz w:val="28"/>
          <w:szCs w:val="28"/>
        </w:rPr>
      </w:pPr>
      <w:r w:rsidRPr="008C774C">
        <w:rPr>
          <w:rFonts w:ascii="Arial" w:hAnsi="Arial" w:cs="Arial"/>
          <w:b/>
          <w:bCs/>
          <w:color w:val="000000"/>
          <w:sz w:val="28"/>
          <w:szCs w:val="28"/>
        </w:rPr>
        <w:t xml:space="preserve">DICHIARA ALTRESI’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560"/>
        <w:jc w:val="center"/>
        <w:outlineLvl w:val="5"/>
        <w:rPr>
          <w:rFonts w:ascii="Arial" w:hAnsi="Arial" w:cs="Arial"/>
          <w:color w:val="000000"/>
          <w:sz w:val="28"/>
          <w:szCs w:val="28"/>
        </w:rPr>
      </w:pPr>
    </w:p>
    <w:p w:rsidR="008C774C" w:rsidRPr="008C774C" w:rsidRDefault="002F63E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che i locali presso i quali verrà esercitata l’attività sono agibili, conformi alle vigenti norme edilizie e urbanistiche ed igienico-sanitarie ed hanno destinazione d’uso compatibile con la tipologia di attività per la quale è richiesta la licenza; </w:t>
      </w:r>
    </w:p>
    <w:p w:rsidR="008C774C" w:rsidRDefault="002F63E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che il locale non è ubicato in prossimità di scuole, ospedali o simili, chiese o altri luoghi di culto; </w:t>
      </w:r>
    </w:p>
    <w:p w:rsidR="008C774C" w:rsidRPr="008C774C" w:rsidRDefault="002F63E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che ogni apparecchio indicato dall’articolo 110 del R.. 773/1931 -T.U.L.P.S.- è stato dotato della scheda esplicativa prescritta dall’ art. 38, commi 1 e 3 della Legge 23.12.2000, n. 388; </w:t>
      </w: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che all’interno dell’esercizio verranno installati i seguenti apparecchi e congegni di cui all’articolo 110 T.U.L.P.S.: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lastRenderedPageBreak/>
        <w:t xml:space="preserve">n. </w:t>
      </w:r>
      <w:r w:rsidR="002F63ED">
        <w:rPr>
          <w:rFonts w:ascii="Arial" w:hAnsi="Arial" w:cs="Arial"/>
          <w:color w:val="000000"/>
          <w:sz w:val="20"/>
          <w:szCs w:val="20"/>
        </w:rPr>
        <w:t xml:space="preserve">………  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apparecchi e congegni di cui all’articolo 110, comma 6 a) T.U.L.P.S.;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n. </w:t>
      </w:r>
      <w:r w:rsidR="002F63ED">
        <w:rPr>
          <w:rFonts w:ascii="Arial" w:hAnsi="Arial" w:cs="Arial"/>
          <w:color w:val="000000"/>
          <w:sz w:val="20"/>
          <w:szCs w:val="20"/>
        </w:rPr>
        <w:t>………..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apparecchi e congegni di cui all’articolo 110, comma 6 b) T.U.L.P.S.; </w:t>
      </w:r>
    </w:p>
    <w:p w:rsidR="008C774C" w:rsidRP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n. </w:t>
      </w:r>
      <w:r w:rsidR="002F63ED">
        <w:rPr>
          <w:rFonts w:ascii="Arial" w:hAnsi="Arial" w:cs="Arial"/>
          <w:color w:val="000000"/>
          <w:sz w:val="20"/>
          <w:szCs w:val="20"/>
        </w:rPr>
        <w:t>………..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apparecchi e congegni di cui all’articolo 110, comma 7 a) T.U.L.P.S.; </w:t>
      </w: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n. </w:t>
      </w:r>
      <w:r w:rsidR="002F63ED">
        <w:rPr>
          <w:rFonts w:ascii="Arial" w:hAnsi="Arial" w:cs="Arial"/>
          <w:color w:val="000000"/>
          <w:sz w:val="20"/>
          <w:szCs w:val="20"/>
        </w:rPr>
        <w:t>………..</w:t>
      </w:r>
      <w:r w:rsidRPr="008C774C">
        <w:rPr>
          <w:rFonts w:ascii="Arial" w:hAnsi="Arial" w:cs="Arial"/>
          <w:color w:val="000000"/>
          <w:sz w:val="20"/>
          <w:szCs w:val="20"/>
        </w:rPr>
        <w:t xml:space="preserve">apparecchi e congegni di cui all’articolo 110, comma 7 c) T.U.L.P.S.; </w:t>
      </w:r>
    </w:p>
    <w:p w:rsidR="002F63ED" w:rsidRPr="008C774C" w:rsidRDefault="002F63E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Default="008C774C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che all’interno dell’esercizio verranno utilizzati i seguenti apparecchi e congegni: </w:t>
      </w:r>
    </w:p>
    <w:p w:rsidR="002F63ED" w:rsidRPr="008C774C" w:rsidRDefault="002F63ED" w:rsidP="008C774C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Default="002F63ED" w:rsidP="002F6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20"/>
          <w:szCs w:val="20"/>
        </w:rPr>
        <w:t xml:space="preserve">n. 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>apparecchi appartenenti alla categoria Imposta sugli Intrattenimenti AM1, in particolare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8C774C" w:rsidRPr="008C77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3ED" w:rsidRPr="002F63ED" w:rsidRDefault="002F63ED" w:rsidP="002F6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63ED" w:rsidRPr="002F63ED" w:rsidRDefault="002F63ED" w:rsidP="002F63ED">
      <w:pPr>
        <w:numPr>
          <w:ilvl w:val="1"/>
          <w:numId w:val="2"/>
        </w:numPr>
        <w:autoSpaceDE w:val="0"/>
        <w:autoSpaceDN w:val="0"/>
        <w:adjustRightInd w:val="0"/>
        <w:spacing w:after="47" w:line="240" w:lineRule="auto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n. Biliardo </w:t>
      </w:r>
    </w:p>
    <w:p w:rsidR="002F63ED" w:rsidRPr="002F63ED" w:rsidRDefault="002F63ED" w:rsidP="002F63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n. _____ apparecchi similari attivabili a moneta o gettone, ovvero affittati a tempo (specificare) </w:t>
      </w:r>
    </w:p>
    <w:p w:rsidR="002F63ED" w:rsidRPr="002F63ED" w:rsidRDefault="002F63ED" w:rsidP="002F63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apparecchi appartenenti alla categoria Imposta sugli Intrattenimenti AM2 in particolare le seguenti tipologie: </w:t>
      </w:r>
    </w:p>
    <w:p w:rsidR="002F63ED" w:rsidRPr="002F63ED" w:rsidRDefault="002F63ED" w:rsidP="002F63ED">
      <w:pPr>
        <w:numPr>
          <w:ilvl w:val="1"/>
          <w:numId w:val="2"/>
        </w:numPr>
        <w:autoSpaceDE w:val="0"/>
        <w:autoSpaceDN w:val="0"/>
        <w:adjustRightInd w:val="0"/>
        <w:spacing w:after="48" w:line="240" w:lineRule="auto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n. </w:t>
      </w:r>
      <w:proofErr w:type="spellStart"/>
      <w:r w:rsidRPr="002F63ED">
        <w:rPr>
          <w:rFonts w:ascii="Arial" w:hAnsi="Arial" w:cs="Arial"/>
          <w:color w:val="000000"/>
          <w:sz w:val="20"/>
          <w:szCs w:val="20"/>
        </w:rPr>
        <w:t>elettogrammofono</w:t>
      </w:r>
      <w:proofErr w:type="spellEnd"/>
      <w:r w:rsidRPr="002F63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3ED" w:rsidRDefault="002F63ED" w:rsidP="002F63ED">
      <w:pPr>
        <w:pStyle w:val="Default"/>
        <w:ind w:firstLine="708"/>
        <w:rPr>
          <w:sz w:val="20"/>
          <w:szCs w:val="20"/>
        </w:rPr>
      </w:pPr>
      <w:r w:rsidRPr="008C774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2F63ED">
        <w:rPr>
          <w:sz w:val="20"/>
          <w:szCs w:val="20"/>
        </w:rPr>
        <w:t xml:space="preserve">n. apparecchi similari attivabili a moneta o gettone, ovvero affittati a tempo (specificare) </w:t>
      </w:r>
    </w:p>
    <w:p w:rsidR="002F63ED" w:rsidRDefault="002F63ED" w:rsidP="002F63E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F63ED" w:rsidRPr="002F63ED" w:rsidRDefault="002F63ED" w:rsidP="002F63ED">
      <w:pPr>
        <w:pStyle w:val="Default"/>
        <w:ind w:firstLine="708"/>
        <w:rPr>
          <w:sz w:val="20"/>
          <w:szCs w:val="20"/>
        </w:rPr>
      </w:pPr>
    </w:p>
    <w:p w:rsidR="002F63ED" w:rsidRPr="002F63ED" w:rsidRDefault="002F63ED" w:rsidP="002F6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apparecchi appartenenti alla categoria Imposta sugli Intrattenimenti AM3 in particolare le seguenti tipologie: </w:t>
      </w:r>
    </w:p>
    <w:p w:rsidR="002F63ED" w:rsidRDefault="002F63ED" w:rsidP="002F63ED">
      <w:pPr>
        <w:numPr>
          <w:ilvl w:val="2"/>
          <w:numId w:val="3"/>
        </w:numPr>
        <w:autoSpaceDE w:val="0"/>
        <w:autoSpaceDN w:val="0"/>
        <w:adjustRightInd w:val="0"/>
        <w:spacing w:after="47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2F63ED" w:rsidP="002F63ED">
      <w:pPr>
        <w:numPr>
          <w:ilvl w:val="2"/>
          <w:numId w:val="3"/>
        </w:numPr>
        <w:autoSpaceDE w:val="0"/>
        <w:autoSpaceDN w:val="0"/>
        <w:adjustRightInd w:val="0"/>
        <w:spacing w:after="47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n. calcio balilla </w:t>
      </w:r>
    </w:p>
    <w:p w:rsidR="002F63ED" w:rsidRPr="002F63ED" w:rsidRDefault="002F63ED" w:rsidP="002F63ED">
      <w:pPr>
        <w:numPr>
          <w:ilvl w:val="2"/>
          <w:numId w:val="3"/>
        </w:numPr>
        <w:autoSpaceDE w:val="0"/>
        <w:autoSpaceDN w:val="0"/>
        <w:adjustRightInd w:val="0"/>
        <w:spacing w:after="47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n. bigliardini e apparecchi similari </w:t>
      </w:r>
    </w:p>
    <w:p w:rsidR="002F63ED" w:rsidRDefault="002F63ED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 xml:space="preserve">apparecchi similari attivabili a moneta o gettone, ovvero affittati a tempo (specificare) </w:t>
      </w:r>
    </w:p>
    <w:p w:rsidR="002F63ED" w:rsidRPr="002F63ED" w:rsidRDefault="002F63ED" w:rsidP="002F63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2F63ED" w:rsidRPr="002F63ED" w:rsidRDefault="002F63ED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2F63ED" w:rsidP="00A12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apparecchi appartenenti alla categoria Imposta sugli Intrattenimenti AM4 in particolare le seguenti tipologie: </w:t>
      </w:r>
    </w:p>
    <w:p w:rsidR="002F63ED" w:rsidRP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48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n. flipper </w:t>
      </w:r>
    </w:p>
    <w:p w:rsidR="002F63ED" w:rsidRP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48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n. gioco elettromeccanico dei dardi </w:t>
      </w:r>
    </w:p>
    <w:p w:rsid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n. _____ apparecchi similari attivabili a moneta o gettone, ovvero affittati a tempo (specificare) </w:t>
      </w:r>
    </w:p>
    <w:p w:rsidR="00A1261C" w:rsidRP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:rsidR="00A1261C" w:rsidRPr="00A1261C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2F63ED" w:rsidP="00A12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apparecchi appartenenti alla categoria Imposta sugli Intrattenimenti AM5 in particolare le seguenti tipologie: </w:t>
      </w:r>
    </w:p>
    <w:p w:rsidR="00A1261C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48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48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>n. congegno a vibrazione tipo “</w:t>
      </w:r>
      <w:proofErr w:type="spellStart"/>
      <w:r w:rsidR="002F63ED" w:rsidRPr="002F63ED">
        <w:rPr>
          <w:rFonts w:ascii="Arial" w:hAnsi="Arial" w:cs="Arial"/>
          <w:color w:val="000000"/>
          <w:sz w:val="20"/>
          <w:szCs w:val="20"/>
        </w:rPr>
        <w:t>Kiddie</w:t>
      </w:r>
      <w:proofErr w:type="spellEnd"/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F63ED" w:rsidRPr="002F63ED">
        <w:rPr>
          <w:rFonts w:ascii="Arial" w:hAnsi="Arial" w:cs="Arial"/>
          <w:color w:val="000000"/>
          <w:sz w:val="20"/>
          <w:szCs w:val="20"/>
        </w:rPr>
        <w:t>rides</w:t>
      </w:r>
      <w:proofErr w:type="spellEnd"/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” </w:t>
      </w:r>
    </w:p>
    <w:p w:rsid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n. _____ Apparecchi meccanici e/o elettromeccanici per bambini attivabili a moneta o gettone, ovvero affittati a tempo apparecchi similari (specificare) </w:t>
      </w:r>
    </w:p>
    <w:p w:rsidR="00A1261C" w:rsidRPr="002F63ED" w:rsidRDefault="00A1261C" w:rsidP="00A1261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A1261C" w:rsidRPr="00A1261C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63ED" w:rsidRDefault="002F63ED" w:rsidP="00A12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apparecchi appartenenti alla categoria Imposta sugli Intrattenimenti AM6 in particolare le seguenti tipologie: </w:t>
      </w:r>
    </w:p>
    <w:p w:rsidR="00A1261C" w:rsidRPr="002F63ED" w:rsidRDefault="00A1261C" w:rsidP="00A126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48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n. gioco a gettone azionato da ruspe e apparecchi similari </w:t>
      </w:r>
    </w:p>
    <w:p w:rsidR="00A1261C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n. _____ apparecchi similari attivabili a moneta o gettone, ovvero </w:t>
      </w:r>
      <w:r>
        <w:rPr>
          <w:rFonts w:ascii="Arial" w:hAnsi="Arial" w:cs="Arial"/>
          <w:color w:val="000000"/>
          <w:sz w:val="20"/>
          <w:szCs w:val="20"/>
        </w:rPr>
        <w:t>affittati a tempo (specificare)</w:t>
      </w:r>
    </w:p>
    <w:p w:rsidR="002F63ED" w:rsidRPr="002F63ED" w:rsidRDefault="00A1261C" w:rsidP="002F63E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3ED" w:rsidRPr="002F63ED" w:rsidRDefault="00A1261C" w:rsidP="00A1261C">
      <w:pPr>
        <w:pageBreakBefore/>
        <w:autoSpaceDE w:val="0"/>
        <w:autoSpaceDN w:val="0"/>
        <w:adjustRightInd w:val="0"/>
        <w:spacing w:after="0" w:line="240" w:lineRule="auto"/>
        <w:ind w:left="360"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lastRenderedPageBreak/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che nell’esercizio verranno svolte le seguenti attività (es. gioco delle carte, bowling, </w:t>
      </w:r>
      <w:r w:rsidR="002F63ED" w:rsidRPr="002F63ED">
        <w:rPr>
          <w:rFonts w:ascii="Arial" w:hAnsi="Arial" w:cs="Arial"/>
          <w:i/>
          <w:iCs/>
          <w:color w:val="000000"/>
          <w:sz w:val="20"/>
          <w:szCs w:val="20"/>
        </w:rPr>
        <w:t>ecc.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): </w:t>
      </w:r>
    </w:p>
    <w:p w:rsidR="002F63ED" w:rsidRPr="002F63ED" w:rsidRDefault="00A1261C" w:rsidP="00A1261C">
      <w:p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>____ ____ 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3ED" w:rsidRPr="002F63ED" w:rsidRDefault="00A1261C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>____ ____ 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3ED" w:rsidRDefault="00A1261C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</w:t>
      </w: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____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</w:t>
      </w:r>
    </w:p>
    <w:p w:rsidR="00A33B72" w:rsidRDefault="00A33B72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A33B72" w:rsidRPr="00A33B72" w:rsidRDefault="00A33B72" w:rsidP="00A33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Cs w:val="17"/>
        </w:rPr>
        <w:t xml:space="preserve">per quanto attiene agli apparecchi o congegni di cui all’art. 110, commi 6 e 7 del T.U.L.P.S. di rispettare le disposizioni di cui all’art. 2 (numero massimo degli apparecchi installabili) e all’art. 3 (prescrizioni per l’installazione degli apparecchi) del Decreto Dirigenziale dell’Amministrazione Autonoma dei Monopoli di Stato, in data </w:t>
      </w:r>
      <w:r w:rsidRPr="00A33B72">
        <w:rPr>
          <w:rFonts w:ascii="Times New Roman" w:eastAsia="Calibri" w:hAnsi="Times New Roman" w:cs="Times New Roman"/>
          <w:b/>
        </w:rPr>
        <w:t>27/07/2011</w:t>
      </w:r>
      <w:r w:rsidRPr="00A33B72">
        <w:rPr>
          <w:rFonts w:ascii="Times New Roman" w:eastAsia="Calibri" w:hAnsi="Times New Roman" w:cs="Times New Roman"/>
        </w:rPr>
        <w:t xml:space="preserve"> </w:t>
      </w:r>
      <w:proofErr w:type="spellStart"/>
      <w:r w:rsidRPr="00A33B72">
        <w:rPr>
          <w:rFonts w:ascii="Times New Roman" w:eastAsia="Calibri" w:hAnsi="Times New Roman" w:cs="Times New Roman"/>
        </w:rPr>
        <w:t>prot</w:t>
      </w:r>
      <w:proofErr w:type="spellEnd"/>
      <w:r w:rsidRPr="00A33B72">
        <w:rPr>
          <w:rFonts w:ascii="Times New Roman" w:eastAsia="Calibri" w:hAnsi="Times New Roman" w:cs="Times New Roman"/>
        </w:rPr>
        <w:t xml:space="preserve">. N° </w:t>
      </w:r>
      <w:r w:rsidRPr="00A33B72">
        <w:rPr>
          <w:rFonts w:ascii="Times New Roman" w:eastAsia="Calibri" w:hAnsi="Times New Roman" w:cs="Times New Roman"/>
          <w:b/>
        </w:rPr>
        <w:t>2011/30011/giochi/UD</w:t>
      </w:r>
      <w:r w:rsidRPr="00A33B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3B72" w:rsidRDefault="00A33B72" w:rsidP="00A33B72">
      <w:pPr>
        <w:autoSpaceDE w:val="0"/>
        <w:autoSpaceDN w:val="0"/>
        <w:adjustRightInd w:val="0"/>
        <w:jc w:val="both"/>
        <w:rPr>
          <w:sz w:val="8"/>
          <w:szCs w:val="17"/>
        </w:rPr>
      </w:pP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>che la superficie della sala giochi accessibile al pubblico (esclusi magazzini, depositi, uffici, servizi, vani chiusi, area destinata alla somministrazione ecc.) è di mq. ______;</w:t>
      </w:r>
    </w:p>
    <w:p w:rsidR="00A33B72" w:rsidRDefault="00A33B72" w:rsidP="00A33B72">
      <w:pPr>
        <w:autoSpaceDE w:val="0"/>
        <w:autoSpaceDN w:val="0"/>
        <w:adjustRightInd w:val="0"/>
        <w:jc w:val="both"/>
        <w:rPr>
          <w:szCs w:val="17"/>
        </w:rPr>
      </w:pP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>di osservare il seguente orario di attività: _________________________</w:t>
      </w:r>
      <w:r>
        <w:rPr>
          <w:szCs w:val="17"/>
        </w:rPr>
        <w:t>____________</w:t>
      </w:r>
      <w:r>
        <w:rPr>
          <w:szCs w:val="17"/>
        </w:rPr>
        <w:t>.</w:t>
      </w:r>
    </w:p>
    <w:p w:rsidR="00A33B72" w:rsidRDefault="00A33B72" w:rsidP="00A33B72">
      <w:pPr>
        <w:autoSpaceDE w:val="0"/>
        <w:autoSpaceDN w:val="0"/>
        <w:adjustRightInd w:val="0"/>
        <w:jc w:val="both"/>
        <w:rPr>
          <w:sz w:val="8"/>
          <w:szCs w:val="17"/>
        </w:rPr>
      </w:pP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Di essere a conoscenza che gli apparecchi elettronici che consentono vincite in denaro sono vietati ai minori di anni 18;</w:t>
      </w:r>
    </w:p>
    <w:p w:rsidR="00A33B72" w:rsidRDefault="00A33B72" w:rsidP="00A33B72">
      <w:pPr>
        <w:autoSpaceDE w:val="0"/>
        <w:autoSpaceDN w:val="0"/>
        <w:adjustRightInd w:val="0"/>
        <w:jc w:val="both"/>
        <w:rPr>
          <w:sz w:val="8"/>
        </w:rPr>
      </w:pP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t>E che qualunque variazione relativa alla tipologia degli apparecchi automatici consentiti sarà comunque effettuata nel rispetto della vigente normativa;</w:t>
      </w:r>
      <w:r>
        <w:rPr>
          <w:sz w:val="20"/>
        </w:rPr>
        <w:t xml:space="preserve">  </w:t>
      </w:r>
    </w:p>
    <w:p w:rsidR="00A33B72" w:rsidRDefault="00A33B72" w:rsidP="00A33B72">
      <w:pPr>
        <w:autoSpaceDE w:val="0"/>
        <w:autoSpaceDN w:val="0"/>
        <w:adjustRightInd w:val="0"/>
        <w:jc w:val="both"/>
        <w:rPr>
          <w:sz w:val="8"/>
          <w:szCs w:val="17"/>
        </w:rPr>
      </w:pP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 xml:space="preserve">di essere a conoscenza che nell’esercizio va tenuta esposta la </w:t>
      </w:r>
      <w:r>
        <w:rPr>
          <w:b/>
          <w:bCs/>
          <w:szCs w:val="17"/>
        </w:rPr>
        <w:t>tabella dei giochi proibiti</w:t>
      </w:r>
      <w:r>
        <w:rPr>
          <w:szCs w:val="17"/>
        </w:rPr>
        <w:t xml:space="preserve"> approvata dal Questore e regolarmente vidimata, unitamente alla presente dichiarazione e che devono essere osservate le prescrizioni imposte nella predetta tabella per l’esercizio dell’attività;</w:t>
      </w:r>
    </w:p>
    <w:p w:rsidR="00A33B72" w:rsidRDefault="00A33B72" w:rsidP="00A33B72">
      <w:pPr>
        <w:autoSpaceDE w:val="0"/>
        <w:autoSpaceDN w:val="0"/>
        <w:adjustRightInd w:val="0"/>
        <w:jc w:val="both"/>
        <w:rPr>
          <w:sz w:val="8"/>
          <w:szCs w:val="17"/>
        </w:rPr>
      </w:pP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>di essere a conoscenza che L’Autorizzazione allo svolgimento dell’attività, può essere revocata o sospesa in qualsiasi momento per abuso da parte della persona autorizzata, per motivi di ordine pubblico, per inosservanza delle prescrizioni cui la stessa è vincolata o per sopravvenuta mancanza dei requisiti morali (articoli 9, 10 e 11 del T.U.L.P.S.);</w:t>
      </w:r>
    </w:p>
    <w:p w:rsidR="00A33B72" w:rsidRDefault="00A33B72" w:rsidP="00A33B7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 xml:space="preserve">Che a mente dell’articolo 7 del D.L. 13/09/2012 , n° 158 coordinato con la Legge di conversione 08/11/2012 n° 189 provvederà </w:t>
      </w:r>
      <w:r w:rsidR="005928FC">
        <w:rPr>
          <w:szCs w:val="17"/>
        </w:rPr>
        <w:t xml:space="preserve">dalla data del 1 Gennaio 2013 </w:t>
      </w:r>
      <w:r>
        <w:rPr>
          <w:szCs w:val="17"/>
        </w:rPr>
        <w:t>a:</w:t>
      </w:r>
    </w:p>
    <w:p w:rsidR="00A33B72" w:rsidRDefault="00A33B72" w:rsidP="00A33B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>Informare a mezzo di formule di avvertimento sul rischio di dipendenza dalla pratica di giochi con vincite in denaro</w:t>
      </w:r>
      <w:r w:rsidR="005928FC">
        <w:rPr>
          <w:szCs w:val="17"/>
        </w:rPr>
        <w:t xml:space="preserve"> da applicarsi sugli apparecchi di cui all’articolo 110 comma 6 lettera a) del T.U.L.P.S., nonché a provvedere a riportare su apposite targhe esposte nelle aree, ovvero, nelle sale in cui sono installati i videoterminali di cui all’articolo 110, comma 6 lettera b) del T.U.L.P.S.;</w:t>
      </w:r>
    </w:p>
    <w:p w:rsidR="005928FC" w:rsidRDefault="005928FC" w:rsidP="00A33B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>Si impegna a esporre all’interno e all’ingresso del locale il materiale informativo predisposto dalle Aziende Sanitarie Locali diretto a evidenziare i rischi correlati al gioco e a segnalare la presenza sul territorio dei servizi di assistenza pubblici e del privato sociale dedicati alla cura e al reinserimento sociale delle persone con patologie correlate alla G.A.P.;</w:t>
      </w:r>
    </w:p>
    <w:p w:rsidR="005928FC" w:rsidRPr="00A33B72" w:rsidRDefault="005928FC" w:rsidP="00A33B7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17"/>
        </w:rPr>
      </w:pPr>
      <w:r>
        <w:rPr>
          <w:szCs w:val="17"/>
        </w:rPr>
        <w:t>Ad accettare qualora la sala giochi sia dislocata territorialmente nei pressi degli istituti scolastici primari e secondari, delle strutture sanitarie ed ospedaliere</w:t>
      </w:r>
      <w:r w:rsidR="00341B35">
        <w:rPr>
          <w:szCs w:val="17"/>
        </w:rPr>
        <w:t>, dei luoghi di culto esistenti le eventuali pianificazioni territoriali individuate a cura dell’Amministrazione autonoma dei Monopoli di Stato e dell’Agenzia delle Dogane e dei Monopoli.</w:t>
      </w:r>
    </w:p>
    <w:p w:rsidR="00A33B72" w:rsidRPr="002F63ED" w:rsidRDefault="00A33B72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 xml:space="preserve">che all’interno dei medesimi locali verranno altresì svolte le seguenti attività complementari (somministrazione di alimenti e bevande, vendita al dettaglio, </w:t>
      </w:r>
      <w:r w:rsidRPr="002F63ED">
        <w:rPr>
          <w:rFonts w:ascii="Arial" w:hAnsi="Arial" w:cs="Arial"/>
          <w:i/>
          <w:iCs/>
          <w:color w:val="000000"/>
          <w:sz w:val="20"/>
          <w:szCs w:val="20"/>
        </w:rPr>
        <w:t>ecc.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): </w:t>
      </w:r>
    </w:p>
    <w:p w:rsidR="00B82761" w:rsidRP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>- attività di</w:t>
      </w:r>
      <w:r w:rsidR="00B82761">
        <w:rPr>
          <w:rFonts w:ascii="Arial" w:hAnsi="Arial" w:cs="Arial"/>
          <w:color w:val="000000"/>
          <w:sz w:val="20"/>
          <w:szCs w:val="20"/>
        </w:rPr>
        <w:t>………………………………………………….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, superficie ad essa dedicata pari a mq. </w:t>
      </w:r>
      <w:r w:rsidR="00B82761">
        <w:rPr>
          <w:rFonts w:ascii="Arial" w:hAnsi="Arial" w:cs="Arial"/>
          <w:color w:val="000000"/>
          <w:sz w:val="20"/>
          <w:szCs w:val="20"/>
        </w:rPr>
        <w:t>_______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_ ; </w:t>
      </w:r>
    </w:p>
    <w:p w:rsidR="002F63ED" w:rsidRP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 xml:space="preserve">- attività di </w:t>
      </w:r>
      <w:r w:rsidR="00B82761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, superficie ad essa dedicata pari a mq. </w:t>
      </w:r>
      <w:r w:rsidR="00B82761">
        <w:rPr>
          <w:rFonts w:ascii="Arial" w:hAnsi="Arial" w:cs="Arial"/>
          <w:color w:val="000000"/>
          <w:sz w:val="20"/>
          <w:szCs w:val="20"/>
        </w:rPr>
        <w:t>_______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_ ; </w:t>
      </w:r>
    </w:p>
    <w:p w:rsidR="002F63ED" w:rsidRP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lastRenderedPageBreak/>
        <w:t xml:space="preserve">- attività di </w:t>
      </w:r>
      <w:r w:rsidR="00B82761"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r w:rsidRPr="002F63ED">
        <w:rPr>
          <w:rFonts w:ascii="Arial" w:hAnsi="Arial" w:cs="Arial"/>
          <w:color w:val="000000"/>
          <w:sz w:val="20"/>
          <w:szCs w:val="20"/>
        </w:rPr>
        <w:t>, superficie ad essa dedicata pari a mq. _</w:t>
      </w:r>
      <w:r w:rsidR="00B82761">
        <w:rPr>
          <w:rFonts w:ascii="Arial" w:hAnsi="Arial" w:cs="Arial"/>
          <w:color w:val="000000"/>
          <w:sz w:val="20"/>
          <w:szCs w:val="20"/>
        </w:rPr>
        <w:t>_______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 ; </w:t>
      </w:r>
    </w:p>
    <w:p w:rsidR="002F63ED" w:rsidRP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>- attività di</w:t>
      </w:r>
      <w:r w:rsidR="00B82761">
        <w:rPr>
          <w:rFonts w:ascii="Arial" w:hAnsi="Arial" w:cs="Arial"/>
          <w:color w:val="000000"/>
          <w:sz w:val="20"/>
          <w:szCs w:val="20"/>
        </w:rPr>
        <w:t>……………………………………….………..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 , superficie ad essa dedicata pari a mq. _</w:t>
      </w:r>
      <w:r w:rsidR="00B82761">
        <w:rPr>
          <w:rFonts w:ascii="Arial" w:hAnsi="Arial" w:cs="Arial"/>
          <w:color w:val="000000"/>
          <w:sz w:val="20"/>
          <w:szCs w:val="20"/>
        </w:rPr>
        <w:t>________;</w:t>
      </w:r>
      <w:r w:rsidRPr="002F63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2761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2F63ED" w:rsidRP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che i giochi installati sono conformi alle vigenti normative; </w:t>
      </w:r>
    </w:p>
    <w:p w:rsid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F63ED" w:rsidRPr="002F63ED">
        <w:rPr>
          <w:rFonts w:ascii="Arial" w:hAnsi="Arial" w:cs="Arial"/>
          <w:color w:val="000000"/>
          <w:sz w:val="20"/>
          <w:szCs w:val="20"/>
        </w:rPr>
        <w:t xml:space="preserve">che su ciascun esemplare è installato un dispositivo di sicurezza idoneo a garantire la non modificabilità e le modalità di funzionamento nonché della distribuzione dei premi; </w:t>
      </w:r>
    </w:p>
    <w:p w:rsidR="00341B35" w:rsidRDefault="00341B35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82761" w:rsidRP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2F63ED" w:rsidRDefault="002F63ED" w:rsidP="00B82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F63ED">
        <w:rPr>
          <w:rFonts w:ascii="Arial" w:hAnsi="Arial" w:cs="Arial"/>
          <w:b/>
          <w:bCs/>
          <w:color w:val="000000"/>
          <w:sz w:val="28"/>
          <w:szCs w:val="28"/>
        </w:rPr>
        <w:t>CHIEDE ALTRESI’</w:t>
      </w:r>
    </w:p>
    <w:p w:rsidR="00B82761" w:rsidRP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8"/>
          <w:szCs w:val="28"/>
        </w:rPr>
      </w:pPr>
    </w:p>
    <w:p w:rsid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 xml:space="preserve">il rilascio della Tabella dei Giochi Proibiti, approvata dal Questore e vidimata dal Sindaco, che dovrà essere esposta all’interno dei locali ove svolta l’attività di gioco. </w:t>
      </w:r>
    </w:p>
    <w:p w:rsidR="00B82761" w:rsidRP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2F63ED" w:rsidRDefault="002F63ED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2F63ED">
        <w:rPr>
          <w:rFonts w:ascii="Arial" w:hAnsi="Arial" w:cs="Arial"/>
          <w:color w:val="000000"/>
          <w:sz w:val="20"/>
          <w:szCs w:val="20"/>
        </w:rPr>
        <w:t xml:space="preserve">Si allegano i seguenti documenti: </w:t>
      </w:r>
    </w:p>
    <w:p w:rsidR="00B82761" w:rsidRPr="002F63ED" w:rsidRDefault="00B82761" w:rsidP="002F63E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B82761" w:rsidRP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Copia di un documento attestante la disponibilità dei locali o dell’area interessata; </w:t>
      </w:r>
    </w:p>
    <w:p w:rsidR="00B82761" w:rsidRP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Planimetria dei locali d’esercizio in scala 1:100 quotata, con evidenziata la ripartizione funzionale degli spazi, delle vie di entrata ed uscita e conforme allo stato di fatto; </w:t>
      </w:r>
    </w:p>
    <w:p w:rsidR="00B82761" w:rsidRP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82761">
        <w:rPr>
          <w:rFonts w:ascii="Arial" w:hAnsi="Arial" w:cs="Arial"/>
          <w:color w:val="000000"/>
          <w:sz w:val="20"/>
          <w:szCs w:val="20"/>
        </w:rPr>
        <w:t>Copia nulla osta, rilasciati dall’Amministrazione finanziaria, alla messa in esercizio</w:t>
      </w:r>
      <w:r w:rsidR="00341B35">
        <w:rPr>
          <w:rFonts w:ascii="Arial" w:hAnsi="Arial" w:cs="Arial"/>
          <w:color w:val="000000"/>
          <w:sz w:val="20"/>
          <w:szCs w:val="20"/>
        </w:rPr>
        <w:t>, conformità e distribuzione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 degli apparecchi di cui all’articolo 110 commi 6 e 7 T.U.L.P.S. installati presso l’esercizio; </w:t>
      </w:r>
    </w:p>
    <w:p w:rsidR="00B82761" w:rsidRPr="00B82761" w:rsidRDefault="00341B35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B82761" w:rsidRPr="00B82761">
        <w:rPr>
          <w:rFonts w:ascii="Arial" w:hAnsi="Arial" w:cs="Arial"/>
          <w:color w:val="000000"/>
          <w:sz w:val="20"/>
          <w:szCs w:val="20"/>
        </w:rPr>
        <w:t xml:space="preserve">dichiarazione di un professionista attestante la capacità di carico del pavimento (solo per l’installazione di biliardi) </w:t>
      </w:r>
    </w:p>
    <w:p w:rsidR="00B82761" w:rsidRPr="00B82761" w:rsidRDefault="00B82761" w:rsidP="00B82761">
      <w:pPr>
        <w:autoSpaceDE w:val="0"/>
        <w:autoSpaceDN w:val="0"/>
        <w:adjustRightInd w:val="0"/>
        <w:spacing w:after="0" w:line="240" w:lineRule="auto"/>
        <w:ind w:right="-40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341B35" w:rsidRPr="00341B35">
        <w:rPr>
          <w:rFonts w:ascii="Arial" w:hAnsi="Arial" w:cs="Arial"/>
          <w:color w:val="000000"/>
          <w:sz w:val="20"/>
          <w:szCs w:val="20"/>
        </w:rPr>
        <w:t>Dichiarazione di</w:t>
      </w:r>
      <w:r w:rsidR="00341B35">
        <w:rPr>
          <w:rFonts w:ascii="Arial" w:hAnsi="Arial" w:cs="Arial"/>
          <w:color w:val="000000"/>
          <w:sz w:val="36"/>
          <w:szCs w:val="36"/>
        </w:rPr>
        <w:t xml:space="preserve"> </w:t>
      </w:r>
      <w:r w:rsidR="00341B35">
        <w:rPr>
          <w:rFonts w:ascii="Arial" w:hAnsi="Arial" w:cs="Arial"/>
          <w:color w:val="000000"/>
          <w:sz w:val="20"/>
          <w:szCs w:val="20"/>
        </w:rPr>
        <w:t xml:space="preserve">impatto acustico e/o se del caso </w:t>
      </w:r>
      <w:r w:rsidRPr="00B82761">
        <w:rPr>
          <w:rFonts w:ascii="Arial" w:hAnsi="Arial" w:cs="Arial"/>
          <w:color w:val="000000"/>
          <w:sz w:val="20"/>
          <w:szCs w:val="20"/>
        </w:rPr>
        <w:t>valutazione previsionale di impatto acustico</w:t>
      </w:r>
      <w:r w:rsidR="00341B35">
        <w:rPr>
          <w:rFonts w:ascii="Arial" w:hAnsi="Arial" w:cs="Arial"/>
          <w:color w:val="000000"/>
          <w:sz w:val="20"/>
          <w:szCs w:val="20"/>
        </w:rPr>
        <w:t xml:space="preserve"> redatta da tecnico del settore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certificato di prevenzione incendi rilasciato dal Corpo dei Vigili del Fuoco (per locali con capienza superiore a 100 posti); </w:t>
      </w:r>
    </w:p>
    <w:p w:rsidR="00341B35" w:rsidRDefault="00341B35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Certificato di idoneità sanitaria dei locali o dichiarazione asseverata;</w:t>
      </w:r>
    </w:p>
    <w:p w:rsidR="00341B35" w:rsidRPr="00341B35" w:rsidRDefault="00341B35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Certificato di agibilità dei locali;</w:t>
      </w:r>
    </w:p>
    <w:p w:rsidR="00B82761" w:rsidRP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Separata SCIA 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(in caso di somministrazione congiunta di alimenti e bevande) </w:t>
      </w:r>
    </w:p>
    <w:p w:rsid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  <w:r w:rsidRPr="008C774C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82761">
        <w:rPr>
          <w:rFonts w:ascii="Arial" w:hAnsi="Arial" w:cs="Arial"/>
          <w:color w:val="000000"/>
          <w:sz w:val="20"/>
          <w:szCs w:val="20"/>
        </w:rPr>
        <w:t xml:space="preserve">Copia di un documento di identità. </w:t>
      </w:r>
    </w:p>
    <w:p w:rsid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B82761" w:rsidRPr="00B82761" w:rsidRDefault="00B82761" w:rsidP="00B82761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Arial" w:hAnsi="Arial" w:cs="Arial"/>
          <w:color w:val="000000"/>
          <w:sz w:val="20"/>
          <w:szCs w:val="20"/>
        </w:rPr>
      </w:pPr>
    </w:p>
    <w:p w:rsidR="008C774C" w:rsidRDefault="00B82761" w:rsidP="00B8276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82761">
        <w:rPr>
          <w:rFonts w:ascii="Arial" w:hAnsi="Arial" w:cs="Arial"/>
          <w:color w:val="000000"/>
          <w:sz w:val="20"/>
          <w:szCs w:val="20"/>
        </w:rPr>
        <w:t>, li___</w:t>
      </w:r>
    </w:p>
    <w:p w:rsidR="00B82761" w:rsidRDefault="00B82761" w:rsidP="00B8276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82761" w:rsidRDefault="00B82761" w:rsidP="00B82761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FIRMA</w:t>
      </w:r>
    </w:p>
    <w:sectPr w:rsidR="00B82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835EB8"/>
    <w:multiLevelType w:val="hybridMultilevel"/>
    <w:tmpl w:val="DCEF32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0E0AAA"/>
    <w:multiLevelType w:val="hybridMultilevel"/>
    <w:tmpl w:val="6B5917F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9E5D9C"/>
    <w:multiLevelType w:val="hybridMultilevel"/>
    <w:tmpl w:val="B0CC1F6A"/>
    <w:lvl w:ilvl="0" w:tplc="D8388354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A4671E7"/>
    <w:multiLevelType w:val="hybridMultilevel"/>
    <w:tmpl w:val="769A45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FF4B51"/>
    <w:multiLevelType w:val="hybridMultilevel"/>
    <w:tmpl w:val="A6DE4128"/>
    <w:lvl w:ilvl="0" w:tplc="9EE43250">
      <w:numFmt w:val="bullet"/>
      <w:lvlText w:val=""/>
      <w:lvlJc w:val="left"/>
      <w:pPr>
        <w:tabs>
          <w:tab w:val="num" w:pos="814"/>
        </w:tabs>
        <w:ind w:left="814" w:hanging="454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C"/>
    <w:rsid w:val="002F63ED"/>
    <w:rsid w:val="00341B35"/>
    <w:rsid w:val="0054195A"/>
    <w:rsid w:val="005928FC"/>
    <w:rsid w:val="007B6F05"/>
    <w:rsid w:val="008C774C"/>
    <w:rsid w:val="00A1261C"/>
    <w:rsid w:val="00A33B72"/>
    <w:rsid w:val="00B82761"/>
    <w:rsid w:val="00F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8C774C"/>
    <w:pPr>
      <w:outlineLvl w:val="0"/>
    </w:pPr>
    <w:rPr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6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Default"/>
    <w:next w:val="Default"/>
    <w:link w:val="Titolo6Carattere"/>
    <w:uiPriority w:val="99"/>
    <w:qFormat/>
    <w:rsid w:val="008C774C"/>
    <w:pPr>
      <w:outlineLvl w:val="5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C774C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C774C"/>
    <w:rPr>
      <w:rFonts w:ascii="Arial" w:hAnsi="Arial" w:cs="Arial"/>
      <w:sz w:val="24"/>
      <w:szCs w:val="24"/>
    </w:rPr>
  </w:style>
  <w:style w:type="paragraph" w:customStyle="1" w:styleId="Default">
    <w:name w:val="Default"/>
    <w:rsid w:val="008C7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sid w:val="008C774C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774C"/>
    <w:rPr>
      <w:rFonts w:ascii="Arial" w:hAnsi="Arial" w:cs="Arial"/>
      <w:sz w:val="24"/>
      <w:szCs w:val="24"/>
    </w:rPr>
  </w:style>
  <w:style w:type="paragraph" w:customStyle="1" w:styleId="TESTOLEGGI">
    <w:name w:val="TESTO LEGGI"/>
    <w:basedOn w:val="Default"/>
    <w:next w:val="Default"/>
    <w:uiPriority w:val="99"/>
    <w:rsid w:val="008C774C"/>
    <w:rPr>
      <w:color w:val="auto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7B6F05"/>
    <w:pPr>
      <w:jc w:val="center"/>
    </w:pPr>
    <w:rPr>
      <w:rFonts w:ascii="Calibri" w:eastAsia="Calibri" w:hAnsi="Calibri" w:cs="Times New Roman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7B6F05"/>
    <w:rPr>
      <w:rFonts w:ascii="Calibri" w:eastAsia="Calibri" w:hAnsi="Calibri" w:cs="Times New Roman"/>
      <w:sz w:val="56"/>
      <w:szCs w:val="20"/>
    </w:rPr>
  </w:style>
  <w:style w:type="paragraph" w:styleId="Paragrafoelenco">
    <w:name w:val="List Paragraph"/>
    <w:basedOn w:val="Normale"/>
    <w:uiPriority w:val="34"/>
    <w:qFormat/>
    <w:rsid w:val="00A3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8C774C"/>
    <w:pPr>
      <w:outlineLvl w:val="0"/>
    </w:pPr>
    <w:rPr>
      <w:color w:val="auto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6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Default"/>
    <w:next w:val="Default"/>
    <w:link w:val="Titolo6Carattere"/>
    <w:uiPriority w:val="99"/>
    <w:qFormat/>
    <w:rsid w:val="008C774C"/>
    <w:pPr>
      <w:outlineLvl w:val="5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C774C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C774C"/>
    <w:rPr>
      <w:rFonts w:ascii="Arial" w:hAnsi="Arial" w:cs="Arial"/>
      <w:sz w:val="24"/>
      <w:szCs w:val="24"/>
    </w:rPr>
  </w:style>
  <w:style w:type="paragraph" w:customStyle="1" w:styleId="Default">
    <w:name w:val="Default"/>
    <w:rsid w:val="008C7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sid w:val="008C774C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C774C"/>
    <w:rPr>
      <w:rFonts w:ascii="Arial" w:hAnsi="Arial" w:cs="Arial"/>
      <w:sz w:val="24"/>
      <w:szCs w:val="24"/>
    </w:rPr>
  </w:style>
  <w:style w:type="paragraph" w:customStyle="1" w:styleId="TESTOLEGGI">
    <w:name w:val="TESTO LEGGI"/>
    <w:basedOn w:val="Default"/>
    <w:next w:val="Default"/>
    <w:uiPriority w:val="99"/>
    <w:rsid w:val="008C774C"/>
    <w:rPr>
      <w:color w:val="auto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6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7B6F05"/>
    <w:pPr>
      <w:jc w:val="center"/>
    </w:pPr>
    <w:rPr>
      <w:rFonts w:ascii="Calibri" w:eastAsia="Calibri" w:hAnsi="Calibri" w:cs="Times New Roman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7B6F05"/>
    <w:rPr>
      <w:rFonts w:ascii="Calibri" w:eastAsia="Calibri" w:hAnsi="Calibri" w:cs="Times New Roman"/>
      <w:sz w:val="56"/>
      <w:szCs w:val="20"/>
    </w:rPr>
  </w:style>
  <w:style w:type="paragraph" w:styleId="Paragrafoelenco">
    <w:name w:val="List Paragraph"/>
    <w:basedOn w:val="Normale"/>
    <w:uiPriority w:val="34"/>
    <w:qFormat/>
    <w:rsid w:val="00A3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4</cp:revision>
  <dcterms:created xsi:type="dcterms:W3CDTF">2012-11-13T09:37:00Z</dcterms:created>
  <dcterms:modified xsi:type="dcterms:W3CDTF">2012-11-13T11:05:00Z</dcterms:modified>
</cp:coreProperties>
</file>